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539" w:rsidRDefault="00922539" w:rsidP="00922539">
      <w:pPr>
        <w:widowControl/>
        <w:suppressAutoHyphens/>
        <w:spacing w:after="0" w:line="252" w:lineRule="auto"/>
        <w:ind w:left="51"/>
        <w:rPr>
          <w:rFonts w:asciiTheme="minorBidi" w:hAnsiTheme="minorBidi" w:cs="Arial"/>
          <w:position w:val="-4"/>
          <w:sz w:val="36"/>
          <w:szCs w:val="36"/>
        </w:rPr>
      </w:pPr>
      <w:r>
        <w:rPr>
          <w:rFonts w:asciiTheme="minorBidi" w:hAnsiTheme="minorBidi" w:cs="Arial"/>
          <w:position w:val="-4"/>
          <w:sz w:val="36"/>
          <w:szCs w:val="36"/>
          <w:rtl/>
        </w:rPr>
        <w:t>المدير</w:t>
      </w:r>
      <w:r>
        <w:rPr>
          <w:rFonts w:asciiTheme="minorBidi" w:hAnsiTheme="minorBidi" w:cs="Arial"/>
          <w:position w:val="-4"/>
          <w:sz w:val="36"/>
          <w:szCs w:val="36"/>
        </w:rPr>
        <w:t xml:space="preserve"> </w:t>
      </w:r>
      <w:r>
        <w:rPr>
          <w:rFonts w:asciiTheme="minorBidi" w:hAnsiTheme="minorBidi" w:cs="Arial"/>
          <w:position w:val="-4"/>
          <w:sz w:val="36"/>
          <w:szCs w:val="36"/>
          <w:rtl/>
        </w:rPr>
        <w:t>التنفيذي</w:t>
      </w:r>
    </w:p>
    <w:p w:rsidR="00922539" w:rsidRDefault="00922539" w:rsidP="00922539">
      <w:pPr>
        <w:widowControl/>
        <w:suppressAutoHyphens/>
        <w:spacing w:after="0" w:line="252" w:lineRule="auto"/>
        <w:ind w:left="51"/>
        <w:rPr>
          <w:rFonts w:asciiTheme="minorBidi" w:hAnsiTheme="minorBidi" w:cs="Arial"/>
          <w:position w:val="-4"/>
          <w:sz w:val="36"/>
          <w:szCs w:val="36"/>
        </w:rPr>
      </w:pPr>
      <w:r>
        <w:rPr>
          <w:rFonts w:asciiTheme="minorBidi" w:hAnsiTheme="minorBidi" w:cs="Arial"/>
          <w:position w:val="-4"/>
          <w:sz w:val="36"/>
          <w:szCs w:val="36"/>
          <w:rtl/>
        </w:rPr>
        <w:t>للمركز</w:t>
      </w:r>
      <w:r>
        <w:rPr>
          <w:rFonts w:asciiTheme="minorBidi" w:hAnsiTheme="minorBidi" w:cs="Arial"/>
          <w:position w:val="-4"/>
          <w:sz w:val="36"/>
          <w:szCs w:val="36"/>
        </w:rPr>
        <w:t xml:space="preserve"> </w:t>
      </w:r>
      <w:r>
        <w:rPr>
          <w:rFonts w:asciiTheme="minorBidi" w:hAnsiTheme="minorBidi" w:cs="Arial"/>
          <w:position w:val="-4"/>
          <w:sz w:val="36"/>
          <w:szCs w:val="36"/>
          <w:rtl/>
        </w:rPr>
        <w:t>الوطني</w:t>
      </w:r>
      <w:r>
        <w:rPr>
          <w:rFonts w:asciiTheme="minorBidi" w:hAnsiTheme="minorBidi" w:cs="Arial"/>
          <w:position w:val="-4"/>
          <w:sz w:val="36"/>
          <w:szCs w:val="36"/>
        </w:rPr>
        <w:t>:</w:t>
      </w:r>
    </w:p>
    <w:p w:rsidR="00922539" w:rsidRDefault="00922539" w:rsidP="00922539">
      <w:pPr>
        <w:widowControl/>
        <w:suppressAutoHyphens/>
        <w:spacing w:after="0" w:line="252" w:lineRule="auto"/>
        <w:ind w:left="51"/>
        <w:rPr>
          <w:rFonts w:asciiTheme="minorBidi" w:hAnsiTheme="minorBidi" w:cs="Arial"/>
          <w:position w:val="-4"/>
          <w:sz w:val="36"/>
          <w:szCs w:val="36"/>
        </w:rPr>
      </w:pPr>
    </w:p>
    <w:p w:rsidR="00922539" w:rsidRDefault="00922539" w:rsidP="00922539">
      <w:pPr>
        <w:widowControl/>
        <w:suppressAutoHyphens/>
        <w:spacing w:after="0" w:line="252" w:lineRule="auto"/>
        <w:ind w:left="51"/>
        <w:rPr>
          <w:rFonts w:asciiTheme="minorBidi" w:hAnsiTheme="minorBidi" w:cs="Arial"/>
          <w:sz w:val="36"/>
          <w:szCs w:val="36"/>
        </w:rPr>
      </w:pPr>
      <w:r>
        <w:rPr>
          <w:rFonts w:asciiTheme="minorBidi" w:hAnsiTheme="minorBidi" w:cs="Arial"/>
          <w:position w:val="-4"/>
          <w:sz w:val="36"/>
          <w:szCs w:val="36"/>
          <w:rtl/>
        </w:rPr>
        <w:t>التوجيهات</w:t>
      </w:r>
      <w:r>
        <w:rPr>
          <w:rFonts w:asciiTheme="minorBidi" w:hAnsiTheme="minorBidi" w:cs="Arial"/>
          <w:position w:val="-4"/>
          <w:sz w:val="36"/>
          <w:szCs w:val="36"/>
        </w:rPr>
        <w:t xml:space="preserve"> </w:t>
      </w:r>
      <w:r>
        <w:rPr>
          <w:rFonts w:asciiTheme="minorBidi" w:hAnsiTheme="minorBidi" w:cs="Arial"/>
          <w:position w:val="-4"/>
          <w:sz w:val="36"/>
          <w:szCs w:val="36"/>
          <w:rtl/>
        </w:rPr>
        <w:t>السامية</w:t>
      </w:r>
      <w:r>
        <w:rPr>
          <w:rFonts w:asciiTheme="minorBidi" w:hAnsiTheme="minorBidi" w:cs="Arial"/>
          <w:position w:val="-4"/>
          <w:sz w:val="36"/>
          <w:szCs w:val="36"/>
        </w:rPr>
        <w:t xml:space="preserve">  </w:t>
      </w:r>
      <w:r>
        <w:rPr>
          <w:rFonts w:asciiTheme="minorBidi" w:hAnsiTheme="minorBidi" w:cs="Arial"/>
          <w:position w:val="-4"/>
          <w:sz w:val="36"/>
          <w:szCs w:val="36"/>
          <w:rtl/>
        </w:rPr>
        <w:t>ربطت</w:t>
      </w:r>
      <w:r>
        <w:rPr>
          <w:rFonts w:asciiTheme="minorBidi" w:hAnsiTheme="minorBidi" w:cs="Arial"/>
          <w:position w:val="-4"/>
          <w:sz w:val="36"/>
          <w:szCs w:val="36"/>
        </w:rPr>
        <w:t xml:space="preserve"> </w:t>
      </w:r>
      <w:r>
        <w:rPr>
          <w:rFonts w:asciiTheme="minorBidi" w:hAnsiTheme="minorBidi" w:cs="Arial"/>
          <w:position w:val="-4"/>
          <w:sz w:val="36"/>
          <w:szCs w:val="36"/>
          <w:rtl/>
        </w:rPr>
        <w:t>العمل</w:t>
      </w:r>
      <w:r>
        <w:rPr>
          <w:rFonts w:asciiTheme="minorBidi" w:hAnsiTheme="minorBidi" w:cs="Arial"/>
          <w:position w:val="-4"/>
          <w:sz w:val="36"/>
          <w:szCs w:val="36"/>
        </w:rPr>
        <w:t xml:space="preserve"> </w:t>
      </w:r>
      <w:r>
        <w:rPr>
          <w:rFonts w:asciiTheme="minorBidi" w:hAnsiTheme="minorBidi" w:cs="Arial"/>
          <w:position w:val="-4"/>
          <w:sz w:val="36"/>
          <w:szCs w:val="36"/>
          <w:rtl/>
        </w:rPr>
        <w:t>البيئي</w:t>
      </w:r>
      <w:r>
        <w:rPr>
          <w:rFonts w:asciiTheme="minorBidi" w:hAnsiTheme="minorBidi" w:cs="Arial"/>
          <w:position w:val="-4"/>
          <w:sz w:val="36"/>
          <w:szCs w:val="36"/>
        </w:rPr>
        <w:t xml:space="preserve"> </w:t>
      </w:r>
      <w:r>
        <w:rPr>
          <w:rFonts w:asciiTheme="minorBidi" w:hAnsiTheme="minorBidi" w:cs="Arial"/>
          <w:position w:val="-4"/>
          <w:sz w:val="36"/>
          <w:szCs w:val="36"/>
          <w:rtl/>
        </w:rPr>
        <w:t>بمسيرة</w:t>
      </w:r>
      <w:r>
        <w:rPr>
          <w:rFonts w:asciiTheme="minorBidi" w:hAnsiTheme="minorBidi" w:cs="Arial"/>
          <w:position w:val="-4"/>
          <w:sz w:val="36"/>
          <w:szCs w:val="36"/>
        </w:rPr>
        <w:t xml:space="preserve"> </w:t>
      </w:r>
      <w:r>
        <w:rPr>
          <w:rFonts w:asciiTheme="minorBidi" w:hAnsiTheme="minorBidi" w:cs="Arial"/>
          <w:position w:val="-4"/>
          <w:sz w:val="36"/>
          <w:szCs w:val="36"/>
          <w:rtl/>
        </w:rPr>
        <w:t>التنمية</w:t>
      </w:r>
    </w:p>
    <w:p w:rsidR="00E94713" w:rsidRPr="003D3C79" w:rsidRDefault="00922539" w:rsidP="003D3C79">
      <w:pPr>
        <w:widowControl/>
        <w:suppressAutoHyphens/>
        <w:spacing w:after="0" w:line="240" w:lineRule="atLeast"/>
        <w:ind w:firstLine="170"/>
        <w:rPr>
          <w:rFonts w:asciiTheme="minorBidi" w:hAnsiTheme="minorBidi" w:cs="Arial"/>
          <w:sz w:val="36"/>
          <w:szCs w:val="36"/>
        </w:rPr>
      </w:pPr>
      <w:r>
        <w:rPr>
          <w:rFonts w:asciiTheme="minorBidi" w:hAnsiTheme="minorBidi" w:cs="Arial"/>
          <w:sz w:val="36"/>
          <w:szCs w:val="36"/>
          <w:rtl/>
        </w:rPr>
        <w:t>اوضح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الدكتور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سيف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بن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راشد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الشقصي</w:t>
      </w:r>
      <w:r>
        <w:rPr>
          <w:rFonts w:asciiTheme="minorBidi" w:hAnsiTheme="minorBidi" w:cs="Arial"/>
          <w:sz w:val="36"/>
          <w:szCs w:val="36"/>
        </w:rPr>
        <w:t xml:space="preserve">  </w:t>
      </w:r>
      <w:r>
        <w:rPr>
          <w:rFonts w:asciiTheme="minorBidi" w:hAnsiTheme="minorBidi" w:cs="Arial"/>
          <w:sz w:val="36"/>
          <w:szCs w:val="36"/>
          <w:rtl/>
        </w:rPr>
        <w:t>المدير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التنفيذي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للمركز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الوطني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للبحث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الميداني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في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مجال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حفظ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البيئة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بديوان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البلاط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السلطاني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أنه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بفضل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الرؤية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الحكيمة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لمولانا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حضرة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صاحب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الجلالة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السلطان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قابوس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بن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سعيد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المعظم</w:t>
      </w:r>
      <w:r>
        <w:rPr>
          <w:rFonts w:asciiTheme="minorBidi" w:hAnsiTheme="minorBidi" w:cs="Arial"/>
          <w:sz w:val="36"/>
          <w:szCs w:val="36"/>
        </w:rPr>
        <w:t xml:space="preserve"> - </w:t>
      </w:r>
      <w:r>
        <w:rPr>
          <w:rFonts w:asciiTheme="minorBidi" w:hAnsiTheme="minorBidi" w:cs="Arial"/>
          <w:sz w:val="36"/>
          <w:szCs w:val="36"/>
          <w:rtl/>
        </w:rPr>
        <w:t>حفظه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الله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ورعاه</w:t>
      </w:r>
      <w:r>
        <w:rPr>
          <w:rFonts w:asciiTheme="minorBidi" w:hAnsiTheme="minorBidi" w:cs="Arial"/>
          <w:sz w:val="36"/>
          <w:szCs w:val="36"/>
        </w:rPr>
        <w:t xml:space="preserve"> - </w:t>
      </w:r>
      <w:r>
        <w:rPr>
          <w:rFonts w:asciiTheme="minorBidi" w:hAnsiTheme="minorBidi" w:cs="Arial"/>
          <w:sz w:val="36"/>
          <w:szCs w:val="36"/>
          <w:rtl/>
        </w:rPr>
        <w:t>تشكلت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دعائم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وأبعاد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العمل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البيئي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بالسلطنة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وتحقق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الارتباط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بين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مسيرة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التنمية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وأهداف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اصحاح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البيئة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بإدخال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الاعتبارات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البيئية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في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جميع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مراحل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التخطيط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والتنفيذ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لكافة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المشاريع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التنموية</w:t>
      </w:r>
      <w:r>
        <w:rPr>
          <w:rFonts w:asciiTheme="minorBidi" w:hAnsiTheme="minorBidi" w:cs="Arial"/>
          <w:sz w:val="36"/>
          <w:szCs w:val="36"/>
        </w:rPr>
        <w:t xml:space="preserve"> . </w:t>
      </w:r>
      <w:r>
        <w:rPr>
          <w:rFonts w:asciiTheme="minorBidi" w:hAnsiTheme="minorBidi" w:cs="Arial"/>
          <w:sz w:val="36"/>
          <w:szCs w:val="36"/>
          <w:rtl/>
        </w:rPr>
        <w:t>وتفردت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السلطنة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بإنجازات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هامة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في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مجال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العمل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البيئي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باعتباره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احد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المقومات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الأساسية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للتنمية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الاقتصادية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والاجتماعية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التي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تشهدها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البلاد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منذ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انطلاق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فجر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النهضة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المباركة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وبتجاوب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كبير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ومشهود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مع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الصحوة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البيئية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على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الصعيدين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الاقليمي</w:t>
      </w:r>
      <w:r>
        <w:rPr>
          <w:rFonts w:asciiTheme="minorBidi" w:hAnsiTheme="minorBidi" w:cs="Arial"/>
          <w:sz w:val="36"/>
          <w:szCs w:val="36"/>
        </w:rPr>
        <w:t xml:space="preserve"> </w:t>
      </w:r>
      <w:r>
        <w:rPr>
          <w:rFonts w:asciiTheme="minorBidi" w:hAnsiTheme="minorBidi" w:cs="Arial"/>
          <w:sz w:val="36"/>
          <w:szCs w:val="36"/>
          <w:rtl/>
        </w:rPr>
        <w:t>والعالمي</w:t>
      </w:r>
      <w:r>
        <w:rPr>
          <w:rFonts w:asciiTheme="minorBidi" w:hAnsiTheme="minorBidi" w:cs="Arial"/>
          <w:sz w:val="36"/>
          <w:szCs w:val="36"/>
        </w:rPr>
        <w:t>.</w:t>
      </w:r>
      <w:bookmarkStart w:id="0" w:name="_GoBack"/>
      <w:bookmarkEnd w:id="0"/>
    </w:p>
    <w:sectPr w:rsidR="00E94713" w:rsidRPr="003D3C7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CD2"/>
    <w:rsid w:val="003D3C79"/>
    <w:rsid w:val="00922539"/>
    <w:rsid w:val="00DE1CD2"/>
    <w:rsid w:val="00E94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2539"/>
    <w:pPr>
      <w:widowControl w:val="0"/>
      <w:autoSpaceDE w:val="0"/>
      <w:autoSpaceDN w:val="0"/>
      <w:bidi/>
      <w:adjustRightInd w:val="0"/>
      <w:spacing w:after="160" w:line="256" w:lineRule="auto"/>
    </w:pPr>
    <w:rPr>
      <w:rFonts w:ascii="Calibri Light" w:eastAsiaTheme="minorEastAsia" w:hAnsi="Calibri Light" w:cs="Calibri Light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2539"/>
    <w:pPr>
      <w:widowControl w:val="0"/>
      <w:autoSpaceDE w:val="0"/>
      <w:autoSpaceDN w:val="0"/>
      <w:bidi/>
      <w:adjustRightInd w:val="0"/>
      <w:spacing w:after="160" w:line="256" w:lineRule="auto"/>
    </w:pPr>
    <w:rPr>
      <w:rFonts w:ascii="Calibri Light" w:eastAsiaTheme="minorEastAsia" w:hAnsi="Calibri Light" w:cs="Calibri Light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44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</Words>
  <Characters>606</Characters>
  <Application>Microsoft Office Word</Application>
  <DocSecurity>0</DocSecurity>
  <Lines>5</Lines>
  <Paragraphs>1</Paragraphs>
  <ScaleCrop>false</ScaleCrop>
  <Company/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Afarah AlShuraqi</dc:creator>
  <cp:keywords/>
  <dc:description/>
  <cp:lastModifiedBy>Afarah AlShuraqi</cp:lastModifiedBy>
  <cp:revision>5</cp:revision>
  <dcterms:created xsi:type="dcterms:W3CDTF">2017-07-16T07:49:00Z</dcterms:created>
  <dcterms:modified xsi:type="dcterms:W3CDTF">2017-07-16T07:50:00Z</dcterms:modified>
</cp:coreProperties>
</file>